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9FB0" w14:textId="77777777" w:rsidR="00946B57" w:rsidRPr="00976396" w:rsidRDefault="00946B57" w:rsidP="00976396">
      <w:pPr>
        <w:spacing w:after="0"/>
        <w:rPr>
          <w:rFonts w:ascii="Outfit" w:hAnsi="Outfit"/>
        </w:rPr>
      </w:pPr>
    </w:p>
    <w:p w14:paraId="55157540" w14:textId="77777777" w:rsidR="00976396" w:rsidRDefault="00976396" w:rsidP="00976396">
      <w:pPr>
        <w:spacing w:after="0"/>
        <w:rPr>
          <w:rFonts w:ascii="Outfit" w:hAnsi="Outfit"/>
          <w:b/>
          <w:bCs/>
          <w:sz w:val="28"/>
          <w:szCs w:val="28"/>
        </w:rPr>
      </w:pPr>
    </w:p>
    <w:p w14:paraId="381763F1" w14:textId="77777777" w:rsidR="00976396" w:rsidRDefault="00976396" w:rsidP="00976396">
      <w:pPr>
        <w:spacing w:after="0"/>
        <w:rPr>
          <w:rFonts w:ascii="Outfit" w:hAnsi="Outfit"/>
          <w:b/>
          <w:bCs/>
          <w:sz w:val="28"/>
          <w:szCs w:val="28"/>
        </w:rPr>
      </w:pPr>
    </w:p>
    <w:p w14:paraId="69C45DDD" w14:textId="77777777" w:rsidR="00976396" w:rsidRDefault="00976396" w:rsidP="00976396">
      <w:pPr>
        <w:spacing w:after="0"/>
        <w:rPr>
          <w:rFonts w:ascii="Outfit" w:hAnsi="Outfit"/>
          <w:b/>
          <w:bCs/>
          <w:sz w:val="28"/>
          <w:szCs w:val="28"/>
        </w:rPr>
      </w:pPr>
    </w:p>
    <w:p w14:paraId="37281ABE" w14:textId="77777777" w:rsidR="00976396" w:rsidRDefault="00976396" w:rsidP="00976396">
      <w:pPr>
        <w:spacing w:after="0"/>
        <w:rPr>
          <w:rFonts w:ascii="Outfit" w:hAnsi="Outfit"/>
          <w:b/>
          <w:bCs/>
          <w:sz w:val="28"/>
          <w:szCs w:val="28"/>
        </w:rPr>
      </w:pPr>
    </w:p>
    <w:p w14:paraId="69C372B3" w14:textId="77777777" w:rsidR="00976396" w:rsidRDefault="00976396" w:rsidP="00976396">
      <w:pPr>
        <w:spacing w:after="0"/>
        <w:rPr>
          <w:rFonts w:ascii="Outfit" w:hAnsi="Outfit"/>
          <w:b/>
          <w:bCs/>
          <w:sz w:val="28"/>
          <w:szCs w:val="28"/>
        </w:rPr>
      </w:pPr>
    </w:p>
    <w:p w14:paraId="411704CD" w14:textId="77777777" w:rsidR="00976396" w:rsidRDefault="00976396" w:rsidP="00976396">
      <w:pPr>
        <w:spacing w:after="0"/>
        <w:rPr>
          <w:rFonts w:ascii="Outfit" w:hAnsi="Outfit"/>
          <w:b/>
          <w:bCs/>
          <w:sz w:val="28"/>
          <w:szCs w:val="28"/>
        </w:rPr>
      </w:pPr>
    </w:p>
    <w:p w14:paraId="072EB646" w14:textId="77777777" w:rsidR="00976396" w:rsidRDefault="00976396" w:rsidP="00976396">
      <w:pPr>
        <w:spacing w:after="0"/>
        <w:rPr>
          <w:rFonts w:ascii="Outfit" w:hAnsi="Outfit"/>
          <w:b/>
          <w:bCs/>
          <w:sz w:val="28"/>
          <w:szCs w:val="28"/>
        </w:rPr>
      </w:pPr>
    </w:p>
    <w:p w14:paraId="34AEBE70" w14:textId="65D3CB1A" w:rsidR="00976396" w:rsidRDefault="00976396" w:rsidP="00976396">
      <w:pPr>
        <w:spacing w:after="0"/>
        <w:jc w:val="center"/>
        <w:rPr>
          <w:rFonts w:ascii="Outfit" w:hAnsi="Outfit"/>
          <w:b/>
          <w:bCs/>
          <w:sz w:val="28"/>
          <w:szCs w:val="28"/>
        </w:rPr>
      </w:pPr>
      <w:r>
        <w:rPr>
          <w:rFonts w:ascii="Outfit" w:hAnsi="Outfit"/>
          <w:b/>
          <w:bCs/>
          <w:noProof/>
          <w:sz w:val="28"/>
          <w:szCs w:val="28"/>
        </w:rPr>
        <w:drawing>
          <wp:inline distT="0" distB="0" distL="0" distR="0" wp14:anchorId="092385C8" wp14:editId="603DD8F6">
            <wp:extent cx="6251448" cy="3563112"/>
            <wp:effectExtent l="0" t="0" r="0" b="0"/>
            <wp:docPr id="1965236133"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36133" name="Picture 1" descr="A logo with a tree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1448" cy="3563112"/>
                    </a:xfrm>
                    <a:prstGeom prst="rect">
                      <a:avLst/>
                    </a:prstGeom>
                  </pic:spPr>
                </pic:pic>
              </a:graphicData>
            </a:graphic>
          </wp:inline>
        </w:drawing>
      </w:r>
    </w:p>
    <w:p w14:paraId="7A64ABFD" w14:textId="77777777" w:rsidR="00976396" w:rsidRDefault="00976396" w:rsidP="00976396">
      <w:pPr>
        <w:spacing w:after="0"/>
        <w:rPr>
          <w:rFonts w:ascii="Outfit" w:hAnsi="Outfit"/>
          <w:b/>
          <w:bCs/>
          <w:sz w:val="28"/>
          <w:szCs w:val="28"/>
        </w:rPr>
      </w:pPr>
    </w:p>
    <w:p w14:paraId="0D7299D1" w14:textId="77777777" w:rsidR="00976396" w:rsidRDefault="00976396" w:rsidP="00976396">
      <w:pPr>
        <w:spacing w:after="0"/>
        <w:rPr>
          <w:rFonts w:ascii="Outfit" w:hAnsi="Outfit"/>
          <w:b/>
          <w:bCs/>
          <w:sz w:val="28"/>
          <w:szCs w:val="28"/>
        </w:rPr>
      </w:pPr>
    </w:p>
    <w:p w14:paraId="55B893B8" w14:textId="77777777" w:rsidR="00976396" w:rsidRDefault="00976396" w:rsidP="00976396">
      <w:pPr>
        <w:spacing w:after="0"/>
        <w:rPr>
          <w:rFonts w:ascii="Outfit" w:hAnsi="Outfit"/>
          <w:b/>
          <w:bCs/>
          <w:sz w:val="28"/>
          <w:szCs w:val="28"/>
        </w:rPr>
      </w:pPr>
    </w:p>
    <w:p w14:paraId="3947F297" w14:textId="77777777" w:rsidR="00976396" w:rsidRDefault="00976396" w:rsidP="00976396">
      <w:pPr>
        <w:spacing w:after="0"/>
        <w:jc w:val="center"/>
        <w:rPr>
          <w:rFonts w:ascii="Outfit" w:hAnsi="Outfit"/>
          <w:b/>
          <w:bCs/>
          <w:sz w:val="28"/>
          <w:szCs w:val="28"/>
        </w:rPr>
      </w:pPr>
    </w:p>
    <w:p w14:paraId="3C1227E5" w14:textId="18325317" w:rsidR="00946B57" w:rsidRPr="00976396" w:rsidRDefault="008D10F5" w:rsidP="00976396">
      <w:pPr>
        <w:spacing w:after="0"/>
        <w:jc w:val="center"/>
        <w:rPr>
          <w:rFonts w:ascii="Outfit" w:hAnsi="Outfit"/>
          <w:b/>
          <w:bCs/>
          <w:color w:val="0A2F41" w:themeColor="accent1" w:themeShade="80"/>
          <w:sz w:val="28"/>
          <w:szCs w:val="28"/>
        </w:rPr>
      </w:pPr>
      <w:r w:rsidRPr="00976396">
        <w:rPr>
          <w:rFonts w:ascii="Outfit" w:hAnsi="Outfit"/>
          <w:b/>
          <w:bCs/>
          <w:color w:val="0A2F41" w:themeColor="accent1" w:themeShade="80"/>
          <w:sz w:val="28"/>
          <w:szCs w:val="28"/>
        </w:rPr>
        <w:t>Monitoring and Assessment Policy</w:t>
      </w:r>
    </w:p>
    <w:p w14:paraId="645863C4" w14:textId="042C1EA9" w:rsidR="00946B57" w:rsidRPr="00976396" w:rsidRDefault="00946B57" w:rsidP="00976396">
      <w:pPr>
        <w:spacing w:after="0"/>
        <w:jc w:val="center"/>
        <w:rPr>
          <w:rFonts w:ascii="Outfit" w:hAnsi="Outfit"/>
        </w:rPr>
      </w:pPr>
    </w:p>
    <w:p w14:paraId="54D79946" w14:textId="5DAA50BA" w:rsidR="00946B57" w:rsidRPr="00976396" w:rsidRDefault="00946B57" w:rsidP="00976396">
      <w:pPr>
        <w:pStyle w:val="ListParagraph"/>
        <w:numPr>
          <w:ilvl w:val="0"/>
          <w:numId w:val="1"/>
        </w:numPr>
        <w:spacing w:after="0"/>
        <w:jc w:val="center"/>
        <w:rPr>
          <w:rFonts w:ascii="Outfit" w:hAnsi="Outfit"/>
        </w:rPr>
      </w:pPr>
      <w:r w:rsidRPr="00976396">
        <w:rPr>
          <w:rFonts w:ascii="Outfit" w:hAnsi="Outfit"/>
        </w:rPr>
        <w:t>Impact</w:t>
      </w:r>
    </w:p>
    <w:p w14:paraId="475A017D" w14:textId="69E7D253" w:rsidR="00946B57" w:rsidRPr="00976396" w:rsidRDefault="00946B57" w:rsidP="00976396">
      <w:pPr>
        <w:pStyle w:val="ListParagraph"/>
        <w:numPr>
          <w:ilvl w:val="0"/>
          <w:numId w:val="1"/>
        </w:numPr>
        <w:spacing w:after="0"/>
        <w:jc w:val="center"/>
        <w:rPr>
          <w:rFonts w:ascii="Outfit" w:hAnsi="Outfit"/>
        </w:rPr>
      </w:pPr>
      <w:r w:rsidRPr="00976396">
        <w:rPr>
          <w:rFonts w:ascii="Outfit" w:hAnsi="Outfit"/>
        </w:rPr>
        <w:t>Effective Monitoring</w:t>
      </w:r>
    </w:p>
    <w:p w14:paraId="3112A877" w14:textId="7D7CA36C" w:rsidR="00946B57" w:rsidRPr="00976396" w:rsidRDefault="00946B57" w:rsidP="00976396">
      <w:pPr>
        <w:pStyle w:val="ListParagraph"/>
        <w:numPr>
          <w:ilvl w:val="0"/>
          <w:numId w:val="1"/>
        </w:numPr>
        <w:spacing w:after="0"/>
        <w:jc w:val="center"/>
        <w:rPr>
          <w:rFonts w:ascii="Outfit" w:hAnsi="Outfit"/>
        </w:rPr>
      </w:pPr>
      <w:r w:rsidRPr="00976396">
        <w:rPr>
          <w:rFonts w:ascii="Outfit" w:hAnsi="Outfit"/>
        </w:rPr>
        <w:t>Assessment</w:t>
      </w:r>
    </w:p>
    <w:p w14:paraId="414A74DC" w14:textId="31966E4E" w:rsidR="00946B57" w:rsidRPr="00976396" w:rsidRDefault="00946B57" w:rsidP="00976396">
      <w:pPr>
        <w:pStyle w:val="ListParagraph"/>
        <w:numPr>
          <w:ilvl w:val="0"/>
          <w:numId w:val="1"/>
        </w:numPr>
        <w:spacing w:after="0"/>
        <w:jc w:val="center"/>
        <w:rPr>
          <w:rFonts w:ascii="Outfit" w:hAnsi="Outfit"/>
        </w:rPr>
      </w:pPr>
      <w:r w:rsidRPr="00976396">
        <w:rPr>
          <w:rFonts w:ascii="Outfit" w:hAnsi="Outfit"/>
        </w:rPr>
        <w:t>Learner Voice</w:t>
      </w:r>
    </w:p>
    <w:p w14:paraId="597CD3CF" w14:textId="77777777" w:rsidR="00946B57" w:rsidRPr="00976396" w:rsidRDefault="00946B57" w:rsidP="00976396">
      <w:pPr>
        <w:spacing w:after="0"/>
        <w:jc w:val="center"/>
        <w:rPr>
          <w:rFonts w:ascii="Outfit" w:hAnsi="Outfit"/>
        </w:rPr>
      </w:pPr>
    </w:p>
    <w:p w14:paraId="26FD1955" w14:textId="77777777" w:rsidR="00976396" w:rsidRDefault="00976396" w:rsidP="00976396">
      <w:pPr>
        <w:jc w:val="center"/>
        <w:rPr>
          <w:rFonts w:ascii="Outfit" w:hAnsi="Outfit"/>
          <w:b/>
          <w:bCs/>
          <w:sz w:val="28"/>
          <w:szCs w:val="28"/>
        </w:rPr>
      </w:pPr>
    </w:p>
    <w:p w14:paraId="4E923ECE" w14:textId="77777777" w:rsidR="00976396" w:rsidRDefault="00976396" w:rsidP="00976396">
      <w:pPr>
        <w:jc w:val="center"/>
        <w:rPr>
          <w:rFonts w:ascii="Outfit" w:hAnsi="Outfit"/>
          <w:sz w:val="28"/>
          <w:szCs w:val="28"/>
        </w:rPr>
      </w:pPr>
      <w:r>
        <w:rPr>
          <w:rFonts w:ascii="Outfit" w:hAnsi="Outfit"/>
          <w:b/>
          <w:bCs/>
          <w:sz w:val="28"/>
          <w:szCs w:val="28"/>
        </w:rPr>
        <w:t xml:space="preserve">Effective from: </w:t>
      </w:r>
      <w:r>
        <w:rPr>
          <w:rFonts w:ascii="Outfit" w:hAnsi="Outfit"/>
          <w:sz w:val="28"/>
          <w:szCs w:val="28"/>
        </w:rPr>
        <w:t xml:space="preserve">1st July 2024 </w:t>
      </w:r>
    </w:p>
    <w:p w14:paraId="684215FC" w14:textId="100FCA31" w:rsidR="00976396" w:rsidRDefault="00976396" w:rsidP="00976396">
      <w:pPr>
        <w:jc w:val="center"/>
        <w:rPr>
          <w:rFonts w:ascii="Outfit" w:hAnsi="Outfit"/>
          <w:b/>
          <w:bCs/>
          <w:sz w:val="28"/>
          <w:szCs w:val="28"/>
        </w:rPr>
      </w:pPr>
      <w:r>
        <w:rPr>
          <w:rFonts w:ascii="Outfit" w:hAnsi="Outfit"/>
          <w:b/>
          <w:bCs/>
          <w:sz w:val="28"/>
          <w:szCs w:val="28"/>
        </w:rPr>
        <w:t xml:space="preserve">Review date: </w:t>
      </w:r>
      <w:r>
        <w:rPr>
          <w:rFonts w:ascii="Outfit" w:hAnsi="Outfit"/>
          <w:sz w:val="28"/>
          <w:szCs w:val="28"/>
        </w:rPr>
        <w:t>1</w:t>
      </w:r>
      <w:r w:rsidRPr="00976396">
        <w:rPr>
          <w:rFonts w:ascii="Outfit" w:hAnsi="Outfit"/>
          <w:sz w:val="28"/>
          <w:szCs w:val="28"/>
          <w:vertAlign w:val="superscript"/>
        </w:rPr>
        <w:t>st</w:t>
      </w:r>
      <w:r>
        <w:rPr>
          <w:rFonts w:ascii="Outfit" w:hAnsi="Outfit"/>
          <w:sz w:val="28"/>
          <w:szCs w:val="28"/>
        </w:rPr>
        <w:t xml:space="preserve"> July 2025</w:t>
      </w:r>
      <w:r>
        <w:rPr>
          <w:rFonts w:ascii="Outfit" w:hAnsi="Outfit"/>
          <w:b/>
          <w:bCs/>
          <w:sz w:val="28"/>
          <w:szCs w:val="28"/>
        </w:rPr>
        <w:br w:type="page"/>
      </w:r>
    </w:p>
    <w:p w14:paraId="30F6868B" w14:textId="6D837C3D" w:rsidR="00946B57" w:rsidRPr="00976396" w:rsidRDefault="00946B57" w:rsidP="00976396">
      <w:pPr>
        <w:pStyle w:val="ListParagraph"/>
        <w:numPr>
          <w:ilvl w:val="0"/>
          <w:numId w:val="2"/>
        </w:numPr>
        <w:spacing w:after="0"/>
        <w:rPr>
          <w:rFonts w:ascii="Outfit" w:hAnsi="Outfit"/>
          <w:b/>
          <w:bCs/>
          <w:color w:val="0A2F41" w:themeColor="accent1" w:themeShade="80"/>
          <w:sz w:val="24"/>
          <w:szCs w:val="24"/>
        </w:rPr>
      </w:pPr>
      <w:r w:rsidRPr="00976396">
        <w:rPr>
          <w:rFonts w:ascii="Outfit" w:hAnsi="Outfit"/>
          <w:b/>
          <w:bCs/>
          <w:color w:val="0A2F41" w:themeColor="accent1" w:themeShade="80"/>
          <w:sz w:val="24"/>
          <w:szCs w:val="24"/>
        </w:rPr>
        <w:lastRenderedPageBreak/>
        <w:t xml:space="preserve">Impact </w:t>
      </w:r>
    </w:p>
    <w:p w14:paraId="7349B3CC" w14:textId="77777777" w:rsidR="00976396" w:rsidRPr="00976396" w:rsidRDefault="00976396" w:rsidP="00976396">
      <w:pPr>
        <w:pStyle w:val="ListParagraph"/>
        <w:spacing w:after="0"/>
        <w:rPr>
          <w:rFonts w:ascii="Outfit" w:hAnsi="Outfit"/>
          <w:b/>
          <w:bCs/>
          <w:sz w:val="28"/>
          <w:szCs w:val="28"/>
        </w:rPr>
      </w:pPr>
    </w:p>
    <w:p w14:paraId="2041CA60" w14:textId="02D0B5ED" w:rsidR="00946B57" w:rsidRPr="00976396" w:rsidRDefault="00946B57" w:rsidP="00976396">
      <w:pPr>
        <w:spacing w:after="0"/>
        <w:rPr>
          <w:rFonts w:ascii="Outfit" w:hAnsi="Outfit"/>
        </w:rPr>
      </w:pPr>
      <w:r w:rsidRPr="00976396">
        <w:rPr>
          <w:rFonts w:ascii="Outfit" w:hAnsi="Outfit"/>
        </w:rPr>
        <w:t>At Elmtree Grove School the impact of our curriculum is evidenced by the work our learners produce, their progressions over time and how well they are prepared for fu</w:t>
      </w:r>
      <w:r w:rsidR="008D10F5" w:rsidRPr="00976396">
        <w:rPr>
          <w:rFonts w:ascii="Outfit" w:hAnsi="Outfit"/>
        </w:rPr>
        <w:t>ture</w:t>
      </w:r>
      <w:r w:rsidRPr="00976396">
        <w:rPr>
          <w:rFonts w:ascii="Outfit" w:hAnsi="Outfit"/>
        </w:rPr>
        <w:t xml:space="preserve"> learning, work and life. </w:t>
      </w:r>
    </w:p>
    <w:p w14:paraId="660E7220" w14:textId="3D8BF3D3" w:rsidR="00946B57" w:rsidRPr="00976396" w:rsidRDefault="00946B57" w:rsidP="00976396">
      <w:pPr>
        <w:spacing w:after="0"/>
        <w:rPr>
          <w:rFonts w:ascii="Outfit" w:hAnsi="Outfit"/>
        </w:rPr>
      </w:pPr>
      <w:r w:rsidRPr="00976396">
        <w:rPr>
          <w:rFonts w:ascii="Outfit" w:hAnsi="Outfit"/>
        </w:rPr>
        <w:t xml:space="preserve">The wider impact our curriculum is strongly linked to our curriculum </w:t>
      </w:r>
      <w:r w:rsidR="00F55833" w:rsidRPr="00976396">
        <w:rPr>
          <w:rFonts w:ascii="Outfit" w:hAnsi="Outfit"/>
        </w:rPr>
        <w:t>intent.</w:t>
      </w:r>
      <w:r w:rsidRPr="00976396">
        <w:rPr>
          <w:rFonts w:ascii="Outfit" w:hAnsi="Outfit"/>
        </w:rPr>
        <w:t xml:space="preserve"> </w:t>
      </w:r>
    </w:p>
    <w:p w14:paraId="67D9CC20" w14:textId="3EE81601" w:rsidR="00946B57" w:rsidRPr="00976396" w:rsidRDefault="00946B57" w:rsidP="00976396">
      <w:pPr>
        <w:pStyle w:val="ListParagraph"/>
        <w:numPr>
          <w:ilvl w:val="0"/>
          <w:numId w:val="3"/>
        </w:numPr>
        <w:spacing w:after="0"/>
        <w:rPr>
          <w:rFonts w:ascii="Outfit" w:hAnsi="Outfit"/>
        </w:rPr>
      </w:pPr>
      <w:r w:rsidRPr="00976396">
        <w:rPr>
          <w:rFonts w:ascii="Outfit" w:hAnsi="Outfit"/>
        </w:rPr>
        <w:t xml:space="preserve">Learners are enthused by learning and achieve positive outcomes </w:t>
      </w:r>
    </w:p>
    <w:p w14:paraId="3F39BF41" w14:textId="1484CF2B" w:rsidR="00946B57" w:rsidRPr="00976396" w:rsidRDefault="00946B57" w:rsidP="00976396">
      <w:pPr>
        <w:pStyle w:val="ListParagraph"/>
        <w:numPr>
          <w:ilvl w:val="0"/>
          <w:numId w:val="3"/>
        </w:numPr>
        <w:spacing w:after="0"/>
        <w:rPr>
          <w:rFonts w:ascii="Outfit" w:hAnsi="Outfit"/>
        </w:rPr>
      </w:pPr>
      <w:r w:rsidRPr="00976396">
        <w:rPr>
          <w:rFonts w:ascii="Outfit" w:hAnsi="Outfit"/>
        </w:rPr>
        <w:t xml:space="preserve">Learners will remember what they have learnt and make progress in all areas. </w:t>
      </w:r>
    </w:p>
    <w:p w14:paraId="62464CA2" w14:textId="77514F3E" w:rsidR="00946B57" w:rsidRPr="00976396" w:rsidRDefault="00733CD3" w:rsidP="00976396">
      <w:pPr>
        <w:pStyle w:val="ListParagraph"/>
        <w:numPr>
          <w:ilvl w:val="0"/>
          <w:numId w:val="3"/>
        </w:numPr>
        <w:spacing w:after="0"/>
        <w:rPr>
          <w:rFonts w:ascii="Outfit" w:hAnsi="Outfit"/>
        </w:rPr>
      </w:pPr>
      <w:r w:rsidRPr="00976396">
        <w:rPr>
          <w:rFonts w:ascii="Outfit" w:hAnsi="Outfit"/>
        </w:rPr>
        <w:t>L</w:t>
      </w:r>
      <w:r w:rsidR="00946B57" w:rsidRPr="00976396">
        <w:rPr>
          <w:rFonts w:ascii="Outfit" w:hAnsi="Outfit"/>
        </w:rPr>
        <w:t>earner</w:t>
      </w:r>
      <w:r w:rsidRPr="00976396">
        <w:rPr>
          <w:rFonts w:ascii="Outfit" w:hAnsi="Outfit"/>
        </w:rPr>
        <w:t xml:space="preserve"> will leave us with reading age beyond a functional level and they</w:t>
      </w:r>
      <w:r w:rsidR="008D10F5" w:rsidRPr="00976396">
        <w:rPr>
          <w:rFonts w:ascii="Outfit" w:hAnsi="Outfit"/>
        </w:rPr>
        <w:t xml:space="preserve"> are</w:t>
      </w:r>
      <w:r w:rsidRPr="00976396">
        <w:rPr>
          <w:rFonts w:ascii="Outfit" w:hAnsi="Outfit"/>
        </w:rPr>
        <w:t xml:space="preserve"> well-prepared for their next stage in</w:t>
      </w:r>
      <w:r w:rsidR="008D10F5" w:rsidRPr="00976396">
        <w:rPr>
          <w:rFonts w:ascii="Outfit" w:hAnsi="Outfit"/>
        </w:rPr>
        <w:t xml:space="preserve"> their</w:t>
      </w:r>
      <w:r w:rsidRPr="00976396">
        <w:rPr>
          <w:rFonts w:ascii="Outfit" w:hAnsi="Outfit"/>
        </w:rPr>
        <w:t xml:space="preserve"> education </w:t>
      </w:r>
    </w:p>
    <w:p w14:paraId="44EEAE5D" w14:textId="7A245324" w:rsidR="00733CD3" w:rsidRPr="00976396" w:rsidRDefault="00733CD3" w:rsidP="00976396">
      <w:pPr>
        <w:pStyle w:val="ListParagraph"/>
        <w:numPr>
          <w:ilvl w:val="0"/>
          <w:numId w:val="3"/>
        </w:numPr>
        <w:spacing w:after="0"/>
        <w:rPr>
          <w:rFonts w:ascii="Outfit" w:hAnsi="Outfit"/>
        </w:rPr>
      </w:pPr>
      <w:r w:rsidRPr="00976396">
        <w:rPr>
          <w:rFonts w:ascii="Outfit" w:hAnsi="Outfit"/>
        </w:rPr>
        <w:t xml:space="preserve">Learners will achieve the outcomes and targets set and outlined in their EHCP and PEPs </w:t>
      </w:r>
    </w:p>
    <w:p w14:paraId="4E31F31E" w14:textId="11F8F0B4" w:rsidR="00733CD3" w:rsidRPr="00976396" w:rsidRDefault="00733CD3" w:rsidP="00976396">
      <w:pPr>
        <w:pStyle w:val="ListParagraph"/>
        <w:numPr>
          <w:ilvl w:val="0"/>
          <w:numId w:val="3"/>
        </w:numPr>
        <w:spacing w:after="0"/>
        <w:rPr>
          <w:rFonts w:ascii="Outfit" w:hAnsi="Outfit"/>
        </w:rPr>
      </w:pPr>
      <w:r w:rsidRPr="00976396">
        <w:rPr>
          <w:rFonts w:ascii="Outfit" w:hAnsi="Outfit"/>
        </w:rPr>
        <w:t>Pupils will become far less reliant on adult support and working towards independence in their learning</w:t>
      </w:r>
    </w:p>
    <w:p w14:paraId="52119ED4" w14:textId="2FB24735" w:rsidR="00733CD3" w:rsidRPr="00976396" w:rsidRDefault="00733CD3" w:rsidP="00976396">
      <w:pPr>
        <w:pStyle w:val="ListParagraph"/>
        <w:numPr>
          <w:ilvl w:val="0"/>
          <w:numId w:val="3"/>
        </w:numPr>
        <w:spacing w:after="0"/>
        <w:rPr>
          <w:rFonts w:ascii="Outfit" w:hAnsi="Outfit"/>
        </w:rPr>
      </w:pPr>
      <w:r w:rsidRPr="00976396">
        <w:rPr>
          <w:rFonts w:ascii="Outfit" w:hAnsi="Outfit"/>
        </w:rPr>
        <w:t xml:space="preserve">Learners will be socially and </w:t>
      </w:r>
      <w:r w:rsidR="00300D01" w:rsidRPr="00976396">
        <w:rPr>
          <w:rFonts w:ascii="Outfit" w:hAnsi="Outfit"/>
        </w:rPr>
        <w:t>emotionally</w:t>
      </w:r>
      <w:r w:rsidRPr="00976396">
        <w:rPr>
          <w:rFonts w:ascii="Outfit" w:hAnsi="Outfit"/>
        </w:rPr>
        <w:t xml:space="preserve"> prepared for the transition to </w:t>
      </w:r>
      <w:r w:rsidR="00300D01" w:rsidRPr="00976396">
        <w:rPr>
          <w:rFonts w:ascii="Outfit" w:hAnsi="Outfit"/>
        </w:rPr>
        <w:t xml:space="preserve">their next stage in education </w:t>
      </w:r>
    </w:p>
    <w:p w14:paraId="0242B891" w14:textId="251A5A22" w:rsidR="00300D01" w:rsidRPr="00976396" w:rsidRDefault="00300D01" w:rsidP="00976396">
      <w:pPr>
        <w:pStyle w:val="ListParagraph"/>
        <w:numPr>
          <w:ilvl w:val="0"/>
          <w:numId w:val="3"/>
        </w:numPr>
        <w:spacing w:after="0"/>
        <w:rPr>
          <w:rFonts w:ascii="Outfit" w:hAnsi="Outfit"/>
        </w:rPr>
      </w:pPr>
      <w:r w:rsidRPr="00976396">
        <w:rPr>
          <w:rFonts w:ascii="Outfit" w:hAnsi="Outfit"/>
        </w:rPr>
        <w:t>Learners will feel accepted and valued and will demonstrate improved self-esteem and confidence</w:t>
      </w:r>
    </w:p>
    <w:p w14:paraId="39F67DA5" w14:textId="0B195799" w:rsidR="00300D01" w:rsidRPr="00976396" w:rsidRDefault="00300D01" w:rsidP="00976396">
      <w:pPr>
        <w:pStyle w:val="ListParagraph"/>
        <w:numPr>
          <w:ilvl w:val="0"/>
          <w:numId w:val="3"/>
        </w:numPr>
        <w:spacing w:after="0"/>
        <w:rPr>
          <w:rFonts w:ascii="Outfit" w:hAnsi="Outfit"/>
        </w:rPr>
      </w:pPr>
      <w:r w:rsidRPr="00976396">
        <w:rPr>
          <w:rFonts w:ascii="Outfit" w:hAnsi="Outfit"/>
        </w:rPr>
        <w:t>Learners will know how to keep themselves safe and healthy and they will have developed a range of positive coping strategies</w:t>
      </w:r>
    </w:p>
    <w:p w14:paraId="08A65D01" w14:textId="64595C4E" w:rsidR="00300D01" w:rsidRPr="00976396" w:rsidRDefault="00300D01" w:rsidP="00976396">
      <w:pPr>
        <w:pStyle w:val="ListParagraph"/>
        <w:numPr>
          <w:ilvl w:val="0"/>
          <w:numId w:val="3"/>
        </w:numPr>
        <w:spacing w:after="0"/>
        <w:rPr>
          <w:rFonts w:ascii="Outfit" w:hAnsi="Outfit"/>
        </w:rPr>
      </w:pPr>
      <w:r w:rsidRPr="00976396">
        <w:rPr>
          <w:rFonts w:ascii="Outfit" w:hAnsi="Outfit"/>
        </w:rPr>
        <w:t>Leaners will have an awareness of their rights and responsibilities, they will be able to express their own views effectively</w:t>
      </w:r>
    </w:p>
    <w:p w14:paraId="194FF890" w14:textId="39BA19EC"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Learners will be able to demonstrate respect, kindness and pride, an ability to form positive relationships with others </w:t>
      </w:r>
    </w:p>
    <w:p w14:paraId="00ABBFDE" w14:textId="2EF6DCF9" w:rsidR="00300D01" w:rsidRPr="00976396" w:rsidRDefault="00300D01" w:rsidP="00976396">
      <w:pPr>
        <w:spacing w:after="0"/>
        <w:ind w:left="360"/>
        <w:rPr>
          <w:rFonts w:ascii="Outfit" w:hAnsi="Outfit"/>
        </w:rPr>
      </w:pPr>
    </w:p>
    <w:p w14:paraId="36F146CA" w14:textId="294561A7" w:rsidR="00300D01" w:rsidRPr="00976396" w:rsidRDefault="00300D01" w:rsidP="00976396">
      <w:pPr>
        <w:pStyle w:val="ListParagraph"/>
        <w:numPr>
          <w:ilvl w:val="0"/>
          <w:numId w:val="2"/>
        </w:numPr>
        <w:spacing w:after="0"/>
        <w:rPr>
          <w:rFonts w:ascii="Outfit" w:hAnsi="Outfit"/>
          <w:b/>
          <w:bCs/>
          <w:color w:val="0A2F41" w:themeColor="accent1" w:themeShade="80"/>
          <w:sz w:val="24"/>
          <w:szCs w:val="24"/>
        </w:rPr>
      </w:pPr>
      <w:r w:rsidRPr="00976396">
        <w:rPr>
          <w:rFonts w:ascii="Outfit" w:hAnsi="Outfit"/>
          <w:b/>
          <w:bCs/>
          <w:color w:val="0A2F41" w:themeColor="accent1" w:themeShade="80"/>
          <w:sz w:val="24"/>
          <w:szCs w:val="24"/>
        </w:rPr>
        <w:t xml:space="preserve">Effective Monitoring </w:t>
      </w:r>
    </w:p>
    <w:p w14:paraId="15A91C5E" w14:textId="77777777" w:rsidR="00300D01" w:rsidRPr="00976396" w:rsidRDefault="00300D01" w:rsidP="00976396">
      <w:pPr>
        <w:pStyle w:val="ListParagraph"/>
        <w:spacing w:after="0"/>
        <w:rPr>
          <w:rFonts w:ascii="Outfit" w:hAnsi="Outfit"/>
        </w:rPr>
      </w:pPr>
    </w:p>
    <w:p w14:paraId="2F39B501" w14:textId="767B8048" w:rsidR="00300D01" w:rsidRPr="00976396" w:rsidRDefault="00300D01" w:rsidP="00976396">
      <w:pPr>
        <w:pStyle w:val="ListParagraph"/>
        <w:spacing w:after="0"/>
        <w:rPr>
          <w:rFonts w:ascii="Outfit" w:hAnsi="Outfit"/>
        </w:rPr>
      </w:pPr>
      <w:r w:rsidRPr="00976396">
        <w:rPr>
          <w:rFonts w:ascii="Outfit" w:hAnsi="Outfit"/>
        </w:rPr>
        <w:t xml:space="preserve">At Elmtree Grove school we are committed to effective monitoring for the following reasons </w:t>
      </w:r>
    </w:p>
    <w:p w14:paraId="2BA0664C" w14:textId="4DD5CFFC"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Leads to positive action </w:t>
      </w:r>
    </w:p>
    <w:p w14:paraId="6770D848" w14:textId="022C2258"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Promotes high quality learning and teaching throughout our school </w:t>
      </w:r>
    </w:p>
    <w:p w14:paraId="70AACA99" w14:textId="386F230D"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Supports effective planning and resources </w:t>
      </w:r>
    </w:p>
    <w:p w14:paraId="09FCD70D" w14:textId="1FC2466C"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Identifies strengths and weakness in our curriculum offer </w:t>
      </w:r>
    </w:p>
    <w:p w14:paraId="0C44EEDD" w14:textId="6E6AD39A"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Identifies requirements for staff CPD and sharing of good practice </w:t>
      </w:r>
    </w:p>
    <w:p w14:paraId="4CEF4805" w14:textId="035EFDF2"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Provides information to support self- evaluation and school improvement </w:t>
      </w:r>
    </w:p>
    <w:p w14:paraId="5598F403" w14:textId="3F3F0860" w:rsidR="00300D01" w:rsidRPr="00976396" w:rsidRDefault="00300D01" w:rsidP="00976396">
      <w:pPr>
        <w:pStyle w:val="ListParagraph"/>
        <w:numPr>
          <w:ilvl w:val="0"/>
          <w:numId w:val="3"/>
        </w:numPr>
        <w:spacing w:after="0"/>
        <w:rPr>
          <w:rFonts w:ascii="Outfit" w:hAnsi="Outfit"/>
        </w:rPr>
      </w:pPr>
      <w:r w:rsidRPr="00976396">
        <w:rPr>
          <w:rFonts w:ascii="Outfit" w:hAnsi="Outfit"/>
        </w:rPr>
        <w:t xml:space="preserve">Ensures consistency throughout Elmtree Grove School </w:t>
      </w:r>
    </w:p>
    <w:p w14:paraId="1E90C351" w14:textId="6B984918" w:rsidR="00300D01" w:rsidRDefault="00300D01" w:rsidP="00976396">
      <w:pPr>
        <w:pStyle w:val="ListParagraph"/>
        <w:numPr>
          <w:ilvl w:val="0"/>
          <w:numId w:val="3"/>
        </w:numPr>
        <w:spacing w:after="0"/>
        <w:rPr>
          <w:rFonts w:ascii="Outfit" w:hAnsi="Outfit"/>
        </w:rPr>
      </w:pPr>
      <w:r w:rsidRPr="00976396">
        <w:rPr>
          <w:rFonts w:ascii="Outfit" w:hAnsi="Outfit"/>
        </w:rPr>
        <w:t>Ensures every learner is making good progress academically and is appropriately being challenged. Monitoring and</w:t>
      </w:r>
      <w:r w:rsidR="008D10F5" w:rsidRPr="00976396">
        <w:rPr>
          <w:rFonts w:ascii="Outfit" w:hAnsi="Outfit"/>
        </w:rPr>
        <w:t xml:space="preserve"> Assessment</w:t>
      </w:r>
      <w:r w:rsidRPr="00976396">
        <w:rPr>
          <w:rFonts w:ascii="Outfit" w:hAnsi="Outfit"/>
        </w:rPr>
        <w:t xml:space="preserve"> in our school are part of a planned process and involve all staff in the school</w:t>
      </w:r>
      <w:r w:rsidR="00976396">
        <w:rPr>
          <w:rFonts w:ascii="Outfit" w:hAnsi="Outfit"/>
        </w:rPr>
        <w:t>.</w:t>
      </w:r>
    </w:p>
    <w:p w14:paraId="435DD997" w14:textId="77777777" w:rsidR="00976396" w:rsidRPr="00976396" w:rsidRDefault="00976396" w:rsidP="00976396">
      <w:pPr>
        <w:pStyle w:val="ListParagraph"/>
        <w:spacing w:after="0"/>
        <w:rPr>
          <w:rFonts w:ascii="Outfit" w:hAnsi="Outfit"/>
        </w:rPr>
      </w:pPr>
    </w:p>
    <w:p w14:paraId="7FBAD7EA" w14:textId="627A9798" w:rsidR="00212833" w:rsidRPr="00976396" w:rsidRDefault="00300D01" w:rsidP="00976396">
      <w:pPr>
        <w:spacing w:after="0"/>
        <w:rPr>
          <w:rFonts w:ascii="Outfit" w:hAnsi="Outfit"/>
        </w:rPr>
      </w:pPr>
      <w:r w:rsidRPr="00976396">
        <w:rPr>
          <w:rFonts w:ascii="Outfit" w:hAnsi="Outfit"/>
        </w:rPr>
        <w:t xml:space="preserve">Our primary tool for school </w:t>
      </w:r>
      <w:r w:rsidR="008D10F5" w:rsidRPr="00976396">
        <w:rPr>
          <w:rFonts w:ascii="Outfit" w:hAnsi="Outfit"/>
        </w:rPr>
        <w:t>Monitoring and Assessment follows</w:t>
      </w:r>
      <w:r w:rsidRPr="00976396">
        <w:rPr>
          <w:rFonts w:ascii="Outfit" w:hAnsi="Outfit"/>
        </w:rPr>
        <w:t xml:space="preserve"> the standards for independent schools and ensures that all aspects of the school’s performance are systematically and regularly reviewed as part of an annual cycle. </w:t>
      </w:r>
    </w:p>
    <w:p w14:paraId="30822EE7" w14:textId="77777777" w:rsidR="00976396" w:rsidRDefault="00976396" w:rsidP="00976396">
      <w:pPr>
        <w:spacing w:after="0"/>
        <w:rPr>
          <w:rFonts w:ascii="Outfit" w:hAnsi="Outfit"/>
        </w:rPr>
      </w:pPr>
    </w:p>
    <w:p w14:paraId="05DB263F" w14:textId="3B651923" w:rsidR="00300D01" w:rsidRPr="00976396" w:rsidRDefault="00300D01" w:rsidP="00976396">
      <w:pPr>
        <w:spacing w:after="0"/>
        <w:rPr>
          <w:rFonts w:ascii="Outfit" w:hAnsi="Outfit"/>
        </w:rPr>
      </w:pPr>
      <w:r w:rsidRPr="00976396">
        <w:rPr>
          <w:rFonts w:ascii="Outfit" w:hAnsi="Outfit"/>
        </w:rPr>
        <w:t>The process is supported by external consultancy and support and Ofsted inspections</w:t>
      </w:r>
      <w:r w:rsidR="00212833" w:rsidRPr="00976396">
        <w:rPr>
          <w:rFonts w:ascii="Outfit" w:hAnsi="Outfit"/>
        </w:rPr>
        <w:t xml:space="preserve"> </w:t>
      </w:r>
    </w:p>
    <w:p w14:paraId="5AB3B64A" w14:textId="77777777" w:rsidR="00976396" w:rsidRDefault="00976396" w:rsidP="00976396">
      <w:pPr>
        <w:spacing w:after="0"/>
        <w:rPr>
          <w:rFonts w:ascii="Outfit" w:hAnsi="Outfit"/>
          <w:b/>
          <w:bCs/>
          <w:sz w:val="28"/>
          <w:szCs w:val="28"/>
        </w:rPr>
      </w:pPr>
    </w:p>
    <w:p w14:paraId="193616C3" w14:textId="42FBFED0" w:rsidR="00212833" w:rsidRPr="00976396" w:rsidRDefault="00212833" w:rsidP="00976396">
      <w:pPr>
        <w:pStyle w:val="ListParagraph"/>
        <w:numPr>
          <w:ilvl w:val="0"/>
          <w:numId w:val="2"/>
        </w:numPr>
        <w:spacing w:after="0"/>
        <w:rPr>
          <w:rFonts w:ascii="Outfit" w:hAnsi="Outfit"/>
          <w:b/>
          <w:bCs/>
          <w:color w:val="0A2F41" w:themeColor="accent1" w:themeShade="80"/>
          <w:sz w:val="24"/>
          <w:szCs w:val="24"/>
        </w:rPr>
      </w:pPr>
      <w:r w:rsidRPr="00976396">
        <w:rPr>
          <w:rFonts w:ascii="Outfit" w:hAnsi="Outfit"/>
          <w:b/>
          <w:bCs/>
          <w:color w:val="0A2F41" w:themeColor="accent1" w:themeShade="80"/>
          <w:sz w:val="24"/>
          <w:szCs w:val="24"/>
        </w:rPr>
        <w:t xml:space="preserve"> Assessment </w:t>
      </w:r>
    </w:p>
    <w:p w14:paraId="24C0C0E4" w14:textId="77777777" w:rsidR="00976396" w:rsidRPr="00976396" w:rsidRDefault="00976396" w:rsidP="00976396">
      <w:pPr>
        <w:spacing w:after="0"/>
        <w:rPr>
          <w:rFonts w:ascii="Outfit" w:hAnsi="Outfit"/>
          <w:b/>
          <w:bCs/>
          <w:sz w:val="28"/>
          <w:szCs w:val="28"/>
        </w:rPr>
      </w:pPr>
    </w:p>
    <w:p w14:paraId="7535CA5B" w14:textId="4871A1CA" w:rsidR="00212833" w:rsidRPr="00976396" w:rsidRDefault="00212833" w:rsidP="00976396">
      <w:pPr>
        <w:spacing w:after="0"/>
        <w:rPr>
          <w:rFonts w:ascii="Outfit" w:hAnsi="Outfit"/>
        </w:rPr>
      </w:pPr>
      <w:r w:rsidRPr="00976396">
        <w:rPr>
          <w:rFonts w:ascii="Outfit" w:hAnsi="Outfit"/>
        </w:rPr>
        <w:t xml:space="preserve">At Elmtree Grove school we use </w:t>
      </w:r>
      <w:r w:rsidR="008D10F5" w:rsidRPr="00976396">
        <w:rPr>
          <w:rFonts w:ascii="Outfit" w:hAnsi="Outfit"/>
        </w:rPr>
        <w:t>A</w:t>
      </w:r>
      <w:r w:rsidRPr="00976396">
        <w:rPr>
          <w:rFonts w:ascii="Outfit" w:hAnsi="Outfit"/>
        </w:rPr>
        <w:t xml:space="preserve">ssessment and </w:t>
      </w:r>
      <w:r w:rsidR="008D10F5" w:rsidRPr="00976396">
        <w:rPr>
          <w:rFonts w:ascii="Outfit" w:hAnsi="Outfit"/>
        </w:rPr>
        <w:t>M</w:t>
      </w:r>
      <w:r w:rsidRPr="00976396">
        <w:rPr>
          <w:rFonts w:ascii="Outfit" w:hAnsi="Outfit"/>
        </w:rPr>
        <w:t xml:space="preserve">onitoring as a key part of our approach to inform the next steps for pupils and to monitor the wider impact of our curriculum. </w:t>
      </w:r>
      <w:r w:rsidR="00F55833" w:rsidRPr="00976396">
        <w:rPr>
          <w:rFonts w:ascii="Outfit" w:hAnsi="Outfit"/>
        </w:rPr>
        <w:t xml:space="preserve">This takes place termly with being recorded on our central assessment system along with pupil progress meetings </w:t>
      </w:r>
      <w:r w:rsidRPr="00976396">
        <w:rPr>
          <w:rFonts w:ascii="Outfit" w:hAnsi="Outfit"/>
        </w:rPr>
        <w:t xml:space="preserve">to discuss potential </w:t>
      </w:r>
      <w:proofErr w:type="gramStart"/>
      <w:r w:rsidRPr="00976396">
        <w:rPr>
          <w:rFonts w:ascii="Outfit" w:hAnsi="Outfit"/>
        </w:rPr>
        <w:t>barrier</w:t>
      </w:r>
      <w:r w:rsidR="008D10F5" w:rsidRPr="00976396">
        <w:rPr>
          <w:rFonts w:ascii="Outfit" w:hAnsi="Outfit"/>
        </w:rPr>
        <w:t>’s</w:t>
      </w:r>
      <w:proofErr w:type="gramEnd"/>
      <w:r w:rsidRPr="00976396">
        <w:rPr>
          <w:rFonts w:ascii="Outfit" w:hAnsi="Outfit"/>
        </w:rPr>
        <w:t xml:space="preserve"> </w:t>
      </w:r>
      <w:r w:rsidR="00F55833" w:rsidRPr="00976396">
        <w:rPr>
          <w:rFonts w:ascii="Outfit" w:hAnsi="Outfit"/>
        </w:rPr>
        <w:t>and</w:t>
      </w:r>
      <w:r w:rsidRPr="00976396">
        <w:rPr>
          <w:rFonts w:ascii="Outfit" w:hAnsi="Outfit"/>
        </w:rPr>
        <w:t xml:space="preserve"> next steps for individual learners. </w:t>
      </w:r>
    </w:p>
    <w:p w14:paraId="0CA72468" w14:textId="3C1AC009" w:rsidR="00212833" w:rsidRPr="00976396" w:rsidRDefault="00212833" w:rsidP="00976396">
      <w:pPr>
        <w:spacing w:after="0"/>
        <w:rPr>
          <w:rFonts w:ascii="Outfit" w:hAnsi="Outfit"/>
        </w:rPr>
      </w:pPr>
      <w:r w:rsidRPr="00976396">
        <w:rPr>
          <w:rFonts w:ascii="Outfit" w:hAnsi="Outfit"/>
        </w:rPr>
        <w:t xml:space="preserve">Due to the gaps in learning that some of our pupils have previously experienced, some </w:t>
      </w:r>
      <w:r w:rsidR="00F55833" w:rsidRPr="00976396">
        <w:rPr>
          <w:rFonts w:ascii="Outfit" w:hAnsi="Outfit"/>
        </w:rPr>
        <w:t xml:space="preserve">learners </w:t>
      </w:r>
      <w:r w:rsidRPr="00976396">
        <w:rPr>
          <w:rFonts w:ascii="Outfit" w:hAnsi="Outfit"/>
        </w:rPr>
        <w:t xml:space="preserve">may not be yet able to achieve the national expected standard in their tests KS2 SATs. </w:t>
      </w:r>
      <w:r w:rsidR="00F55833" w:rsidRPr="00976396">
        <w:rPr>
          <w:rFonts w:ascii="Outfit" w:hAnsi="Outfit"/>
        </w:rPr>
        <w:t xml:space="preserve">If is believe a learner can achieve their KS2 SATs, parents will be notified in writing of our intent for them to sit these external tests. </w:t>
      </w:r>
    </w:p>
    <w:p w14:paraId="55F7562F" w14:textId="307EF7AE" w:rsidR="00212833" w:rsidRDefault="00212833" w:rsidP="00976396">
      <w:pPr>
        <w:spacing w:after="0"/>
        <w:rPr>
          <w:rFonts w:ascii="Outfit" w:hAnsi="Outfit"/>
        </w:rPr>
      </w:pPr>
      <w:r w:rsidRPr="00976396">
        <w:rPr>
          <w:rFonts w:ascii="Outfit" w:hAnsi="Outfit"/>
        </w:rPr>
        <w:lastRenderedPageBreak/>
        <w:t xml:space="preserve">Softer skills are tracked using the Thrive, with every learner having </w:t>
      </w:r>
      <w:r w:rsidR="00F55833" w:rsidRPr="00976396">
        <w:rPr>
          <w:rFonts w:ascii="Outfit" w:hAnsi="Outfit"/>
        </w:rPr>
        <w:t>a</w:t>
      </w:r>
      <w:r w:rsidRPr="00976396">
        <w:rPr>
          <w:rFonts w:ascii="Outfit" w:hAnsi="Outfit"/>
        </w:rPr>
        <w:t xml:space="preserve"> termly reviewed action plan</w:t>
      </w:r>
      <w:r w:rsidR="00F55833" w:rsidRPr="00976396">
        <w:rPr>
          <w:rFonts w:ascii="Outfit" w:hAnsi="Outfit"/>
        </w:rPr>
        <w:t xml:space="preserve"> which will be embedded in their educational offer.  </w:t>
      </w:r>
    </w:p>
    <w:p w14:paraId="7D0E8E8C" w14:textId="77777777" w:rsidR="00976396" w:rsidRDefault="00976396" w:rsidP="00976396">
      <w:pPr>
        <w:spacing w:after="0"/>
        <w:rPr>
          <w:rFonts w:ascii="Outfit" w:hAnsi="Outfit"/>
        </w:rPr>
      </w:pPr>
    </w:p>
    <w:p w14:paraId="708726E9" w14:textId="213D13DC" w:rsidR="00F55833" w:rsidRPr="00976396" w:rsidRDefault="00976396" w:rsidP="00976396">
      <w:pPr>
        <w:spacing w:after="0"/>
        <w:rPr>
          <w:rFonts w:ascii="Outfit" w:hAnsi="Outfit"/>
          <w:b/>
          <w:bCs/>
          <w:color w:val="0A2F41" w:themeColor="accent1" w:themeShade="80"/>
          <w:sz w:val="24"/>
          <w:szCs w:val="24"/>
        </w:rPr>
      </w:pPr>
      <w:r w:rsidRPr="00976396">
        <w:rPr>
          <w:rFonts w:ascii="Outfit" w:hAnsi="Outfit"/>
          <w:b/>
          <w:bCs/>
          <w:color w:val="0A2F41" w:themeColor="accent1" w:themeShade="80"/>
          <w:sz w:val="24"/>
          <w:szCs w:val="24"/>
        </w:rPr>
        <w:t xml:space="preserve">4: </w:t>
      </w:r>
      <w:r w:rsidR="00F55833" w:rsidRPr="00976396">
        <w:rPr>
          <w:rFonts w:ascii="Outfit" w:hAnsi="Outfit"/>
          <w:b/>
          <w:bCs/>
          <w:color w:val="0A2F41" w:themeColor="accent1" w:themeShade="80"/>
          <w:sz w:val="24"/>
          <w:szCs w:val="24"/>
        </w:rPr>
        <w:t xml:space="preserve">Leaner Voice </w:t>
      </w:r>
    </w:p>
    <w:p w14:paraId="14791984" w14:textId="77777777" w:rsidR="00976396" w:rsidRDefault="00976396" w:rsidP="00976396">
      <w:pPr>
        <w:spacing w:after="0"/>
        <w:rPr>
          <w:rFonts w:ascii="Outfit" w:hAnsi="Outfit"/>
        </w:rPr>
      </w:pPr>
    </w:p>
    <w:p w14:paraId="4B965E76" w14:textId="0077F185" w:rsidR="00F55833" w:rsidRDefault="00F55833" w:rsidP="00976396">
      <w:pPr>
        <w:spacing w:after="0"/>
        <w:rPr>
          <w:rFonts w:ascii="Outfit" w:hAnsi="Outfit"/>
        </w:rPr>
      </w:pPr>
      <w:r w:rsidRPr="00976396">
        <w:rPr>
          <w:rFonts w:ascii="Outfit" w:hAnsi="Outfit"/>
        </w:rPr>
        <w:t xml:space="preserve">At Elmtree Grove school our leaners voice makes a significant contribution to the school’s </w:t>
      </w:r>
      <w:r w:rsidR="008D10F5" w:rsidRPr="00976396">
        <w:rPr>
          <w:rFonts w:ascii="Outfit" w:hAnsi="Outfit"/>
        </w:rPr>
        <w:t>M</w:t>
      </w:r>
      <w:r w:rsidRPr="00976396">
        <w:rPr>
          <w:rFonts w:ascii="Outfit" w:hAnsi="Outfit"/>
        </w:rPr>
        <w:t xml:space="preserve">onitoring and </w:t>
      </w:r>
      <w:r w:rsidR="008D10F5" w:rsidRPr="00976396">
        <w:rPr>
          <w:rFonts w:ascii="Outfit" w:hAnsi="Outfit"/>
        </w:rPr>
        <w:t>A</w:t>
      </w:r>
      <w:r w:rsidRPr="00976396">
        <w:rPr>
          <w:rFonts w:ascii="Outfit" w:hAnsi="Outfit"/>
        </w:rPr>
        <w:t xml:space="preserve">ssessment cycle. </w:t>
      </w:r>
    </w:p>
    <w:p w14:paraId="6ADDBBD0" w14:textId="77777777" w:rsidR="00976396" w:rsidRPr="00976396" w:rsidRDefault="00976396" w:rsidP="00976396">
      <w:pPr>
        <w:spacing w:after="0"/>
        <w:rPr>
          <w:rFonts w:ascii="Outfit" w:hAnsi="Outfit"/>
        </w:rPr>
      </w:pPr>
    </w:p>
    <w:p w14:paraId="146C4B39" w14:textId="017C1133" w:rsidR="00F55833" w:rsidRDefault="00F55833" w:rsidP="00976396">
      <w:pPr>
        <w:spacing w:after="0"/>
        <w:rPr>
          <w:rFonts w:ascii="Outfit" w:hAnsi="Outfit"/>
        </w:rPr>
      </w:pPr>
      <w:r w:rsidRPr="00976396">
        <w:rPr>
          <w:rFonts w:ascii="Outfit" w:hAnsi="Outfit"/>
        </w:rPr>
        <w:t>They comment on their experiences of school, teaching and learning in the following ways:</w:t>
      </w:r>
    </w:p>
    <w:p w14:paraId="023459DA" w14:textId="77777777" w:rsidR="00976396" w:rsidRPr="00976396" w:rsidRDefault="00976396" w:rsidP="00976396">
      <w:pPr>
        <w:spacing w:after="0"/>
        <w:rPr>
          <w:rFonts w:ascii="Outfit" w:hAnsi="Outfit"/>
        </w:rPr>
      </w:pPr>
    </w:p>
    <w:p w14:paraId="17506FD0" w14:textId="230AE01D" w:rsidR="00F55833" w:rsidRPr="00976396" w:rsidRDefault="00F55833" w:rsidP="00976396">
      <w:pPr>
        <w:spacing w:after="0"/>
        <w:ind w:left="1560" w:hanging="567"/>
        <w:rPr>
          <w:rFonts w:ascii="Outfit" w:hAnsi="Outfit"/>
        </w:rPr>
      </w:pPr>
      <w:r w:rsidRPr="00976396">
        <w:rPr>
          <w:rFonts w:ascii="Outfit" w:hAnsi="Outfit"/>
        </w:rPr>
        <w:t xml:space="preserve">• </w:t>
      </w:r>
      <w:r w:rsidR="00976396">
        <w:rPr>
          <w:rFonts w:ascii="Outfit" w:hAnsi="Outfit"/>
        </w:rPr>
        <w:tab/>
        <w:t>C</w:t>
      </w:r>
      <w:r w:rsidRPr="00976396">
        <w:rPr>
          <w:rFonts w:ascii="Outfit" w:hAnsi="Outfit"/>
        </w:rPr>
        <w:t xml:space="preserve">lass discussion about a range of issues related to their experiences of their time at school. </w:t>
      </w:r>
    </w:p>
    <w:p w14:paraId="0A99036C" w14:textId="2C68E34F" w:rsidR="00F55833" w:rsidRPr="00976396" w:rsidRDefault="00F55833" w:rsidP="00976396">
      <w:pPr>
        <w:spacing w:after="0"/>
        <w:ind w:left="1701" w:hanging="141"/>
        <w:rPr>
          <w:rFonts w:ascii="Outfit" w:hAnsi="Outfit"/>
        </w:rPr>
      </w:pPr>
      <w:r w:rsidRPr="00976396">
        <w:rPr>
          <w:rFonts w:ascii="Outfit" w:hAnsi="Outfit"/>
        </w:rPr>
        <w:t>This information is collated and feedback to senior staff and the Advisory Board to</w:t>
      </w:r>
      <w:r w:rsidR="008D10F5" w:rsidRPr="00976396">
        <w:rPr>
          <w:rFonts w:ascii="Outfit" w:hAnsi="Outfit"/>
        </w:rPr>
        <w:t xml:space="preserve"> support</w:t>
      </w:r>
    </w:p>
    <w:p w14:paraId="2B24FBCF" w14:textId="73447F57" w:rsidR="00F55833" w:rsidRPr="00976396" w:rsidRDefault="00F55833" w:rsidP="00976396">
      <w:pPr>
        <w:spacing w:after="0"/>
        <w:ind w:left="1560" w:hanging="567"/>
        <w:rPr>
          <w:rFonts w:ascii="Outfit" w:hAnsi="Outfit"/>
        </w:rPr>
      </w:pPr>
      <w:r w:rsidRPr="00976396">
        <w:rPr>
          <w:rFonts w:ascii="Outfit" w:hAnsi="Outfit"/>
        </w:rPr>
        <w:t xml:space="preserve">• </w:t>
      </w:r>
      <w:r w:rsidR="00976396">
        <w:rPr>
          <w:rFonts w:ascii="Outfit" w:hAnsi="Outfit"/>
        </w:rPr>
        <w:tab/>
      </w:r>
      <w:r w:rsidRPr="00976396">
        <w:rPr>
          <w:rFonts w:ascii="Outfit" w:hAnsi="Outfit"/>
        </w:rPr>
        <w:t>Recommendations for improvement</w:t>
      </w:r>
    </w:p>
    <w:p w14:paraId="44DD092B" w14:textId="25D61F66" w:rsidR="00F55833" w:rsidRPr="00976396" w:rsidRDefault="00F55833" w:rsidP="00976396">
      <w:pPr>
        <w:spacing w:after="0"/>
        <w:ind w:left="1560" w:hanging="567"/>
        <w:rPr>
          <w:rFonts w:ascii="Outfit" w:hAnsi="Outfit"/>
        </w:rPr>
      </w:pPr>
      <w:r w:rsidRPr="00976396">
        <w:rPr>
          <w:rFonts w:ascii="Outfit" w:hAnsi="Outfit"/>
        </w:rPr>
        <w:t xml:space="preserve">• </w:t>
      </w:r>
      <w:r w:rsidR="00976396">
        <w:rPr>
          <w:rFonts w:ascii="Outfit" w:hAnsi="Outfit"/>
        </w:rPr>
        <w:tab/>
      </w:r>
      <w:r w:rsidRPr="00976396">
        <w:rPr>
          <w:rFonts w:ascii="Outfit" w:hAnsi="Outfit"/>
        </w:rPr>
        <w:t xml:space="preserve">What makes </w:t>
      </w:r>
      <w:r w:rsidR="008D10F5" w:rsidRPr="00976396">
        <w:rPr>
          <w:rFonts w:ascii="Outfit" w:hAnsi="Outfit"/>
        </w:rPr>
        <w:t>our learners</w:t>
      </w:r>
      <w:r w:rsidRPr="00976396">
        <w:rPr>
          <w:rFonts w:ascii="Outfit" w:hAnsi="Outfit"/>
        </w:rPr>
        <w:t xml:space="preserve"> feel safe</w:t>
      </w:r>
    </w:p>
    <w:p w14:paraId="6EB58FB5" w14:textId="227F4A06" w:rsidR="00F55833" w:rsidRDefault="00F55833" w:rsidP="00976396">
      <w:pPr>
        <w:spacing w:after="0"/>
        <w:ind w:left="1560" w:hanging="567"/>
        <w:rPr>
          <w:rFonts w:ascii="Outfit" w:hAnsi="Outfit"/>
        </w:rPr>
      </w:pPr>
      <w:r w:rsidRPr="00976396">
        <w:rPr>
          <w:rFonts w:ascii="Outfit" w:hAnsi="Outfit"/>
        </w:rPr>
        <w:t xml:space="preserve">• </w:t>
      </w:r>
      <w:r w:rsidR="00976396">
        <w:rPr>
          <w:rFonts w:ascii="Outfit" w:hAnsi="Outfit"/>
        </w:rPr>
        <w:tab/>
      </w:r>
      <w:r w:rsidRPr="00976396">
        <w:rPr>
          <w:rFonts w:ascii="Outfit" w:hAnsi="Outfit"/>
        </w:rPr>
        <w:t xml:space="preserve">What </w:t>
      </w:r>
      <w:r w:rsidR="008D10F5" w:rsidRPr="00976396">
        <w:rPr>
          <w:rFonts w:ascii="Outfit" w:hAnsi="Outfit"/>
        </w:rPr>
        <w:t>learners</w:t>
      </w:r>
      <w:r w:rsidRPr="00976396">
        <w:rPr>
          <w:rFonts w:ascii="Outfit" w:hAnsi="Outfit"/>
        </w:rPr>
        <w:t xml:space="preserve"> feel benefits them the most</w:t>
      </w:r>
    </w:p>
    <w:p w14:paraId="755D6162" w14:textId="77777777" w:rsidR="00976396" w:rsidRPr="00976396" w:rsidRDefault="00976396" w:rsidP="00976396">
      <w:pPr>
        <w:spacing w:after="0"/>
        <w:ind w:left="1560" w:hanging="567"/>
        <w:rPr>
          <w:rFonts w:ascii="Outfit" w:hAnsi="Outfit"/>
        </w:rPr>
      </w:pPr>
    </w:p>
    <w:p w14:paraId="465711D5" w14:textId="29621D40" w:rsidR="00F55833" w:rsidRPr="00976396" w:rsidRDefault="00F55833" w:rsidP="00976396">
      <w:pPr>
        <w:spacing w:after="0"/>
        <w:rPr>
          <w:rFonts w:ascii="Outfit" w:hAnsi="Outfit"/>
        </w:rPr>
      </w:pPr>
      <w:r w:rsidRPr="00976396">
        <w:rPr>
          <w:rFonts w:ascii="Outfit" w:hAnsi="Outfit"/>
        </w:rPr>
        <w:t xml:space="preserve">Monitoring and </w:t>
      </w:r>
      <w:r w:rsidR="008D10F5" w:rsidRPr="00976396">
        <w:rPr>
          <w:rFonts w:ascii="Outfit" w:hAnsi="Outfit"/>
        </w:rPr>
        <w:t>assessment focus upon specific</w:t>
      </w:r>
      <w:r w:rsidRPr="00976396">
        <w:rPr>
          <w:rFonts w:ascii="Outfit" w:hAnsi="Outfit"/>
        </w:rPr>
        <w:t xml:space="preserve"> areas and promote new school targets, to</w:t>
      </w:r>
    </w:p>
    <w:p w14:paraId="594BBB0B" w14:textId="31D8372A" w:rsidR="00300D01" w:rsidRPr="00976396" w:rsidRDefault="00F55833" w:rsidP="00976396">
      <w:pPr>
        <w:spacing w:after="0"/>
        <w:rPr>
          <w:rFonts w:ascii="Outfit" w:hAnsi="Outfit"/>
        </w:rPr>
      </w:pPr>
      <w:r w:rsidRPr="00976396">
        <w:rPr>
          <w:rFonts w:ascii="Outfit" w:hAnsi="Outfit"/>
        </w:rPr>
        <w:t xml:space="preserve">form a yearly cycle for the School Development Plan. It is also link to Staff Performance Management records to support this cycle of improvement and to inform the Advisory Board of the priorities for the school. </w:t>
      </w:r>
    </w:p>
    <w:sectPr w:rsidR="00300D01" w:rsidRPr="00976396" w:rsidSect="009763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utfit">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7FA5"/>
    <w:multiLevelType w:val="hybridMultilevel"/>
    <w:tmpl w:val="A2DC4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E50C8"/>
    <w:multiLevelType w:val="hybridMultilevel"/>
    <w:tmpl w:val="C332DF06"/>
    <w:lvl w:ilvl="0" w:tplc="4EEE7A72">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C3E66"/>
    <w:multiLevelType w:val="hybridMultilevel"/>
    <w:tmpl w:val="03704394"/>
    <w:lvl w:ilvl="0" w:tplc="60C86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133293">
    <w:abstractNumId w:val="2"/>
  </w:num>
  <w:num w:numId="2" w16cid:durableId="2085253492">
    <w:abstractNumId w:val="0"/>
  </w:num>
  <w:num w:numId="3" w16cid:durableId="15626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57"/>
    <w:rsid w:val="00212833"/>
    <w:rsid w:val="00300D01"/>
    <w:rsid w:val="00733CD3"/>
    <w:rsid w:val="008D10F5"/>
    <w:rsid w:val="00946B57"/>
    <w:rsid w:val="00976396"/>
    <w:rsid w:val="009D5783"/>
    <w:rsid w:val="00C34C68"/>
    <w:rsid w:val="00E74156"/>
    <w:rsid w:val="00EC19E7"/>
    <w:rsid w:val="00F55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3EA7"/>
  <w15:chartTrackingRefBased/>
  <w15:docId w15:val="{CE7A7978-AEE3-4522-BB74-BD4B073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B57"/>
    <w:rPr>
      <w:rFonts w:eastAsiaTheme="majorEastAsia" w:cstheme="majorBidi"/>
      <w:color w:val="272727" w:themeColor="text1" w:themeTint="D8"/>
    </w:rPr>
  </w:style>
  <w:style w:type="paragraph" w:styleId="Title">
    <w:name w:val="Title"/>
    <w:basedOn w:val="Normal"/>
    <w:next w:val="Normal"/>
    <w:link w:val="TitleChar"/>
    <w:uiPriority w:val="10"/>
    <w:qFormat/>
    <w:rsid w:val="00946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B57"/>
    <w:pPr>
      <w:spacing w:before="160"/>
      <w:jc w:val="center"/>
    </w:pPr>
    <w:rPr>
      <w:i/>
      <w:iCs/>
      <w:color w:val="404040" w:themeColor="text1" w:themeTint="BF"/>
    </w:rPr>
  </w:style>
  <w:style w:type="character" w:customStyle="1" w:styleId="QuoteChar">
    <w:name w:val="Quote Char"/>
    <w:basedOn w:val="DefaultParagraphFont"/>
    <w:link w:val="Quote"/>
    <w:uiPriority w:val="29"/>
    <w:rsid w:val="00946B57"/>
    <w:rPr>
      <w:i/>
      <w:iCs/>
      <w:color w:val="404040" w:themeColor="text1" w:themeTint="BF"/>
    </w:rPr>
  </w:style>
  <w:style w:type="paragraph" w:styleId="ListParagraph">
    <w:name w:val="List Paragraph"/>
    <w:basedOn w:val="Normal"/>
    <w:uiPriority w:val="34"/>
    <w:qFormat/>
    <w:rsid w:val="00946B57"/>
    <w:pPr>
      <w:ind w:left="720"/>
      <w:contextualSpacing/>
    </w:pPr>
  </w:style>
  <w:style w:type="character" w:styleId="IntenseEmphasis">
    <w:name w:val="Intense Emphasis"/>
    <w:basedOn w:val="DefaultParagraphFont"/>
    <w:uiPriority w:val="21"/>
    <w:qFormat/>
    <w:rsid w:val="00946B57"/>
    <w:rPr>
      <w:i/>
      <w:iCs/>
      <w:color w:val="0F4761" w:themeColor="accent1" w:themeShade="BF"/>
    </w:rPr>
  </w:style>
  <w:style w:type="paragraph" w:styleId="IntenseQuote">
    <w:name w:val="Intense Quote"/>
    <w:basedOn w:val="Normal"/>
    <w:next w:val="Normal"/>
    <w:link w:val="IntenseQuoteChar"/>
    <w:uiPriority w:val="30"/>
    <w:qFormat/>
    <w:rsid w:val="00946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B57"/>
    <w:rPr>
      <w:i/>
      <w:iCs/>
      <w:color w:val="0F4761" w:themeColor="accent1" w:themeShade="BF"/>
    </w:rPr>
  </w:style>
  <w:style w:type="character" w:styleId="IntenseReference">
    <w:name w:val="Intense Reference"/>
    <w:basedOn w:val="DefaultParagraphFont"/>
    <w:uiPriority w:val="32"/>
    <w:qFormat/>
    <w:rsid w:val="00946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d5e32-8248-4b60-8ef8-57360bfd6316">
      <Terms xmlns="http://schemas.microsoft.com/office/infopath/2007/PartnerControls"/>
    </lcf76f155ced4ddcb4097134ff3c332f>
    <TaxCatchAll xmlns="fb73baba-bb96-4803-9a67-7c06d267f292" xsi:nil="true"/>
  </documentManagement>
</p:properties>
</file>

<file path=customXml/itemProps1.xml><?xml version="1.0" encoding="utf-8"?>
<ds:datastoreItem xmlns:ds="http://schemas.openxmlformats.org/officeDocument/2006/customXml" ds:itemID="{144D47A8-D29B-487E-B8BB-905F3344B0A5}"/>
</file>

<file path=customXml/itemProps2.xml><?xml version="1.0" encoding="utf-8"?>
<ds:datastoreItem xmlns:ds="http://schemas.openxmlformats.org/officeDocument/2006/customXml" ds:itemID="{217CFC85-C6F4-4946-A316-8A9C87BFAA3D}"/>
</file>

<file path=customXml/itemProps3.xml><?xml version="1.0" encoding="utf-8"?>
<ds:datastoreItem xmlns:ds="http://schemas.openxmlformats.org/officeDocument/2006/customXml" ds:itemID="{CA51F677-6F8B-432F-B5FB-54AC9203AB07}"/>
</file>

<file path=docProps/app.xml><?xml version="1.0" encoding="utf-8"?>
<Properties xmlns="http://schemas.openxmlformats.org/officeDocument/2006/extended-properties" xmlns:vt="http://schemas.openxmlformats.org/officeDocument/2006/docPropsVTypes">
  <Template>Normal.dotm</Template>
  <TotalTime>7</TotalTime>
  <Pages>3</Pages>
  <Words>627</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Bryant</dc:creator>
  <cp:keywords/>
  <dc:description/>
  <cp:lastModifiedBy>Sarah Morrison</cp:lastModifiedBy>
  <cp:revision>2</cp:revision>
  <dcterms:created xsi:type="dcterms:W3CDTF">2024-06-25T10:33:00Z</dcterms:created>
  <dcterms:modified xsi:type="dcterms:W3CDTF">2024-06-25T10:33:00Z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ies>
</file>